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9E58D">
      <w:pPr>
        <w:ind w:firstLine="48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关于外埠生源学生寒假期间异地就医备案的通知</w:t>
      </w:r>
    </w:p>
    <w:p w14:paraId="7C898E0E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</w:pPr>
      <w:r>
        <w:t>各位同学：</w:t>
      </w:r>
    </w:p>
    <w:p w14:paraId="6DD6088E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根据北京市公费医疗办公室相关工作要求，外埠生源学生寒暑假异地就医必须提前备案，现就有关事宜通知如下：</w:t>
      </w:r>
    </w:p>
    <w:p w14:paraId="1EB4FC27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一、备案对象</w:t>
      </w:r>
    </w:p>
    <w:p w14:paraId="386BE4F4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享受学校公费医疗待遇的外埠生源学生。</w:t>
      </w:r>
    </w:p>
    <w:p w14:paraId="68EE55F3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二、备案时间</w:t>
      </w:r>
    </w:p>
    <w:p w14:paraId="0C50235B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即日起-2026年3月8日24:00止。</w:t>
      </w:r>
    </w:p>
    <w:p w14:paraId="34231C80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三、备案方式</w:t>
      </w:r>
    </w:p>
    <w:p w14:paraId="4AAD34FE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1.扫描下方指定二维码填写备案信息。</w:t>
      </w:r>
    </w:p>
    <w:p w14:paraId="1147BF31"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2484755" cy="2484755"/>
            <wp:effectExtent l="0" t="0" r="10795" b="1079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4755" cy="24847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0D63FB1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2. 若扫码不成功，请使用已加入首都经济贸易大学企业微信的微信账号扫码。企业微信加入方式详见下方附件《企业微信使用指南》。</w:t>
      </w:r>
    </w:p>
    <w:p w14:paraId="323AD8BF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四、备案生效时间</w:t>
      </w:r>
    </w:p>
    <w:p w14:paraId="7358F964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与学校通知的</w:t>
      </w:r>
      <w:r>
        <w:rPr>
          <w:rStyle w:val="21"/>
        </w:rPr>
        <w:t>寒假起止时间</w:t>
      </w:r>
      <w:r>
        <w:t>一致。</w:t>
      </w:r>
    </w:p>
    <w:p w14:paraId="67F2E61E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五、填报注意事项</w:t>
      </w:r>
    </w:p>
    <w:p w14:paraId="5BA29EE1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1. 医院选择限制：</w:t>
      </w:r>
      <w:r>
        <w:t>仅限填写</w:t>
      </w:r>
      <w:r>
        <w:rPr>
          <w:rStyle w:val="21"/>
        </w:rPr>
        <w:t>1家家庭常住地的公立医院</w:t>
      </w:r>
      <w:r>
        <w:t>。</w:t>
      </w:r>
    </w:p>
    <w:p w14:paraId="27504320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2. 门诊报销规则：</w:t>
      </w:r>
    </w:p>
    <w:p w14:paraId="4EBE9CD9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o 普通门诊：仅备案医院的费用可报销；</w:t>
      </w:r>
    </w:p>
    <w:p w14:paraId="3E672D80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o 急诊：不限制医院，无需备案即可报销。</w:t>
      </w:r>
    </w:p>
    <w:p w14:paraId="68C688B3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3. 住院报销规则：</w:t>
      </w:r>
    </w:p>
    <w:p w14:paraId="6737203C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o 普通住院：异地普通住院费用</w:t>
      </w:r>
      <w:r>
        <w:rPr>
          <w:b/>
          <w:bCs/>
          <w:color w:val="FF4C41"/>
        </w:rPr>
        <w:t>不予报销</w:t>
      </w:r>
      <w:r>
        <w:t>；</w:t>
      </w:r>
    </w:p>
    <w:p w14:paraId="67EB225D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o 急诊住院：可报销，但需在开学后提交</w:t>
      </w:r>
      <w:r>
        <w:rPr>
          <w:rStyle w:val="21"/>
        </w:rPr>
        <w:t>医院出具的急诊入院证明</w:t>
      </w:r>
      <w:r>
        <w:t>（如急诊病历、入院记录等）。</w:t>
      </w:r>
    </w:p>
    <w:p w14:paraId="43EAF5FF">
      <w:pPr>
        <w:pStyle w:val="18"/>
        <w:keepNext w:val="0"/>
        <w:keepLines w:val="0"/>
        <w:widowControl/>
        <w:suppressLineNumbers w:val="0"/>
        <w:ind w:left="0" w:firstLine="420"/>
      </w:pPr>
      <w:r>
        <w:rPr>
          <w:b/>
          <w:bCs/>
        </w:rPr>
        <w:t>六、报销指南</w:t>
      </w:r>
    </w:p>
    <w:p w14:paraId="416B46D1">
      <w:pPr>
        <w:pStyle w:val="18"/>
        <w:keepNext w:val="0"/>
        <w:keepLines w:val="0"/>
        <w:widowControl/>
        <w:suppressLineNumbers w:val="0"/>
        <w:ind w:left="0" w:firstLine="420"/>
      </w:pPr>
      <w:r>
        <w:rPr>
          <w:b/>
          <w:bCs/>
        </w:rPr>
        <w:t>（一）报销材料</w:t>
      </w:r>
    </w:p>
    <w:p w14:paraId="502D9BD8">
      <w:pPr>
        <w:pStyle w:val="18"/>
        <w:keepNext w:val="0"/>
        <w:keepLines w:val="0"/>
        <w:widowControl/>
        <w:suppressLineNumbers w:val="0"/>
        <w:ind w:left="0" w:firstLine="420"/>
      </w:pPr>
      <w:r>
        <w:rPr>
          <w:b/>
          <w:bCs/>
        </w:rPr>
        <w:t>1. 门诊报销：</w:t>
      </w:r>
    </w:p>
    <w:p w14:paraId="312A5645">
      <w:pPr>
        <w:pStyle w:val="18"/>
        <w:keepNext w:val="0"/>
        <w:keepLines w:val="0"/>
        <w:widowControl/>
        <w:suppressLineNumbers w:val="0"/>
        <w:ind w:left="0" w:firstLine="420"/>
      </w:pPr>
      <w:r>
        <w:t>o 病历或加盖医院公章的诊断证明；</w:t>
      </w:r>
    </w:p>
    <w:p w14:paraId="69C9DB2A">
      <w:pPr>
        <w:pStyle w:val="18"/>
        <w:keepNext w:val="0"/>
        <w:keepLines w:val="0"/>
        <w:widowControl/>
        <w:suppressLineNumbers w:val="0"/>
        <w:ind w:left="0" w:firstLine="420"/>
      </w:pPr>
      <w:r>
        <w:t>o 医院开具的正式纸质发票（需注明项目明细）；</w:t>
      </w:r>
    </w:p>
    <w:p w14:paraId="556E1369">
      <w:pPr>
        <w:pStyle w:val="18"/>
        <w:keepNext w:val="0"/>
        <w:keepLines w:val="0"/>
        <w:widowControl/>
        <w:suppressLineNumbers w:val="0"/>
        <w:ind w:left="0" w:firstLine="420"/>
      </w:pPr>
      <w:r>
        <w:t>o 费用明细清单（若发票上已打印完整明细，可无需单独提供）。</w:t>
      </w:r>
    </w:p>
    <w:p w14:paraId="0D1F25B9">
      <w:pPr>
        <w:pStyle w:val="18"/>
        <w:keepNext w:val="0"/>
        <w:keepLines w:val="0"/>
        <w:widowControl/>
        <w:suppressLineNumbers w:val="0"/>
        <w:ind w:left="0" w:firstLine="420"/>
      </w:pPr>
      <w:r>
        <w:t>o 药品处方底方（仅在单独开具药品时提供）；</w:t>
      </w:r>
    </w:p>
    <w:p w14:paraId="68DE7764">
      <w:pPr>
        <w:pStyle w:val="18"/>
        <w:keepNext w:val="0"/>
        <w:keepLines w:val="0"/>
        <w:widowControl/>
        <w:suppressLineNumbers w:val="0"/>
        <w:ind w:left="0" w:firstLine="420"/>
      </w:pPr>
      <w:r>
        <w:t>o 伤情说明（因意外伤害报销时提供，模板可在学校公费医疗报销系统下载，需经学院审核签字并加盖公章）。</w:t>
      </w:r>
    </w:p>
    <w:p w14:paraId="392843B5">
      <w:pPr>
        <w:pStyle w:val="18"/>
        <w:keepNext w:val="0"/>
        <w:keepLines w:val="0"/>
        <w:widowControl/>
        <w:suppressLineNumbers w:val="0"/>
        <w:ind w:left="0" w:firstLine="420"/>
      </w:pPr>
      <w:r>
        <w:rPr>
          <w:b/>
          <w:bCs/>
        </w:rPr>
        <w:t>2. 急诊住院报销：</w:t>
      </w:r>
    </w:p>
    <w:p w14:paraId="7AA194FC">
      <w:pPr>
        <w:pStyle w:val="18"/>
        <w:keepNext w:val="0"/>
        <w:keepLines w:val="0"/>
        <w:widowControl/>
        <w:suppressLineNumbers w:val="0"/>
        <w:ind w:left="0" w:firstLine="420"/>
      </w:pPr>
      <w:r>
        <w:t>o 急诊入院证明（须加盖诊断证明章）；</w:t>
      </w:r>
    </w:p>
    <w:p w14:paraId="7BE8CE21">
      <w:pPr>
        <w:pStyle w:val="18"/>
        <w:keepNext w:val="0"/>
        <w:keepLines w:val="0"/>
        <w:widowControl/>
        <w:suppressLineNumbers w:val="0"/>
        <w:ind w:left="0" w:firstLine="420"/>
      </w:pPr>
      <w:r>
        <w:t>o 出院诊断证明（须加盖住院诊断章）；</w:t>
      </w:r>
    </w:p>
    <w:p w14:paraId="73C510A8">
      <w:pPr>
        <w:pStyle w:val="18"/>
        <w:keepNext w:val="0"/>
        <w:keepLines w:val="0"/>
        <w:widowControl/>
        <w:suppressLineNumbers w:val="0"/>
        <w:ind w:left="0" w:firstLine="420"/>
      </w:pPr>
      <w:r>
        <w:t>o 医院开具的正式纸质发票；</w:t>
      </w:r>
    </w:p>
    <w:p w14:paraId="5EF12ED0">
      <w:pPr>
        <w:pStyle w:val="18"/>
        <w:keepNext w:val="0"/>
        <w:keepLines w:val="0"/>
        <w:widowControl/>
        <w:suppressLineNumbers w:val="0"/>
        <w:ind w:left="0" w:firstLine="420"/>
      </w:pPr>
      <w:r>
        <w:t>o 住院费用明细清单；</w:t>
      </w:r>
    </w:p>
    <w:p w14:paraId="38904A22">
      <w:pPr>
        <w:pStyle w:val="18"/>
        <w:keepNext w:val="0"/>
        <w:keepLines w:val="0"/>
        <w:widowControl/>
        <w:suppressLineNumbers w:val="0"/>
        <w:ind w:left="0" w:firstLine="420"/>
      </w:pPr>
      <w:r>
        <w:t>o 伤情说明（因意外伤害报销时提供，模板可在学校公费医疗报销系统下载，需经学院审核签字并加盖公章）。</w:t>
      </w:r>
    </w:p>
    <w:p w14:paraId="7883F385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（二）报销方式</w:t>
      </w:r>
    </w:p>
    <w:p w14:paraId="3A5B543C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与学期内公费医疗报销流程一致（</w:t>
      </w:r>
      <w:r>
        <w:fldChar w:fldCharType="begin"/>
      </w:r>
      <w:r>
        <w:instrText xml:space="preserve"> HYPERLINK "https://mp.weixin.qq.com/s?__biz=Mzg5NDYzNzUxOA==&amp;mid=2247484565&amp;idx=1&amp;sn=761fc57eee341958fd58fdaec1da6695&amp;scene=21" \l "wechat_redirect" \t "_blank" </w:instrText>
      </w:r>
      <w:r>
        <w:fldChar w:fldCharType="separate"/>
      </w:r>
      <w:r>
        <w:rPr>
          <w:rStyle w:val="22"/>
        </w:rPr>
        <w:t>点击查阅“首都经济贸易大学校医院”公众号于12月2日发布的《公费医疗报销指南》</w:t>
      </w:r>
      <w:r>
        <w:fldChar w:fldCharType="end"/>
      </w:r>
      <w:r>
        <w:t>）。</w:t>
      </w:r>
    </w:p>
    <w:p w14:paraId="7D4CBCFD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b/>
          <w:bCs/>
        </w:rPr>
        <w:t>（三）报销时间</w:t>
      </w:r>
    </w:p>
    <w:p w14:paraId="00804538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新学期开学后</w:t>
      </w:r>
      <w:r>
        <w:t>统一受理。</w:t>
      </w:r>
    </w:p>
    <w:p w14:paraId="0F6392B2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七、咨询方式</w:t>
      </w:r>
    </w:p>
    <w:p w14:paraId="47679DF5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t>如有疑问，请拨打公费医疗咨询电话：</w:t>
      </w:r>
      <w:r>
        <w:rPr>
          <w:rStyle w:val="21"/>
        </w:rPr>
        <w:t>83952291</w:t>
      </w:r>
      <w:r>
        <w:t>。</w:t>
      </w:r>
    </w:p>
    <w:p w14:paraId="3B4F2EF0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  <w:rPr>
          <w:rFonts w:hint="eastAsia" w:eastAsia="微软雅黑"/>
          <w:lang w:eastAsia="zh-CN"/>
        </w:rPr>
      </w:pPr>
      <w:r>
        <w:rPr>
          <w:rStyle w:val="21"/>
        </w:rPr>
        <w:t>咨询时段：</w:t>
      </w:r>
      <w:r>
        <w:t>放假前每周一至周三，8:00-11:20、13:00-16:00</w:t>
      </w:r>
      <w:r>
        <w:rPr>
          <w:rFonts w:hint="eastAsia"/>
          <w:lang w:eastAsia="zh-CN"/>
        </w:rPr>
        <w:t>。</w:t>
      </w:r>
      <w:bookmarkStart w:id="0" w:name="_GoBack"/>
      <w:bookmarkEnd w:id="0"/>
    </w:p>
    <w:p w14:paraId="4C7738C0">
      <w:pPr>
        <w:pStyle w:val="1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50"/>
      </w:pPr>
      <w:r>
        <w:rPr>
          <w:rStyle w:val="21"/>
        </w:rPr>
        <w:t>温馨提示：</w:t>
      </w:r>
      <w:r>
        <w:t>业务高峰期电话可能占线，如占线或未接听可再次拨打，感谢理解。</w:t>
      </w:r>
    </w:p>
    <w:p w14:paraId="18351BBC">
      <w:pPr>
        <w:numPr>
          <w:ilvl w:val="0"/>
          <w:numId w:val="0"/>
        </w:numPr>
        <w:spacing w:before="0" w:after="0"/>
        <w:ind w:leftChars="200"/>
        <w:rPr>
          <w:rFonts w:hint="eastAsia" w:ascii="微软雅黑" w:hAnsi="微软雅黑" w:eastAsia="微软雅黑" w:cs="微软雅黑"/>
          <w:i w:val="0"/>
          <w:iCs w:val="0"/>
          <w:lang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80"/>
      </w:pPr>
      <w:r>
        <w:separator/>
      </w:r>
    </w:p>
  </w:footnote>
  <w:footnote w:type="continuationSeparator" w:id="1">
    <w:p>
      <w:pPr>
        <w:spacing w:before="0" w:after="0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A8454"/>
    <w:multiLevelType w:val="multilevel"/>
    <w:tmpl w:val="29AA845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1" w:tentative="0">
      <w:start w:val="1"/>
      <w:numFmt w:val="chineseCounting"/>
      <w:suff w:val="nothing"/>
      <w:lvlText w:val="（%2）"/>
      <w:lvlJc w:val="left"/>
      <w:pPr>
        <w:tabs>
          <w:tab w:val="left" w:pos="0"/>
        </w:tabs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nothing"/>
      <w:lvlText w:val="%3．"/>
      <w:lvlJc w:val="left"/>
      <w:pPr>
        <w:tabs>
          <w:tab w:val="left" w:pos="0"/>
        </w:tabs>
        <w:ind w:left="0" w:firstLine="400"/>
      </w:pPr>
      <w:rPr>
        <w:rFonts w:hint="eastAsia" w:ascii="黑体" w:hAnsi="黑体" w:eastAsia="黑体"/>
      </w:rPr>
    </w:lvl>
    <w:lvl w:ilvl="3" w:tentative="0">
      <w:start w:val="1"/>
      <w:numFmt w:val="decimal"/>
      <w:suff w:val="nothing"/>
      <w:lvlText w:val="（%4）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tabs>
          <w:tab w:val="left" w:pos="0"/>
        </w:tabs>
        <w:ind w:left="0" w:firstLine="402"/>
      </w:pPr>
      <w:rPr>
        <w:rFonts w:hint="eastAsia" w:ascii="黑体" w:hAnsi="黑体" w:eastAsia="黑体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20"/>
  <w:drawingGridHorizontalSpacing w:val="360"/>
  <w:drawingGridVerticalSpacing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xM2RjOGM4NmFhZTkyOTlkMmE4MWQ0Zjg2YjZhY2IifQ=="/>
  </w:docVars>
  <w:rsids>
    <w:rsidRoot w:val="002200A2"/>
    <w:rsid w:val="00172A80"/>
    <w:rsid w:val="002200A2"/>
    <w:rsid w:val="003A732D"/>
    <w:rsid w:val="004A1C90"/>
    <w:rsid w:val="005539A0"/>
    <w:rsid w:val="00884D86"/>
    <w:rsid w:val="00D23752"/>
    <w:rsid w:val="00EA2981"/>
    <w:rsid w:val="01787946"/>
    <w:rsid w:val="06D7100B"/>
    <w:rsid w:val="06FC22B9"/>
    <w:rsid w:val="0AE0655C"/>
    <w:rsid w:val="0DB8556E"/>
    <w:rsid w:val="15B64A89"/>
    <w:rsid w:val="17872A04"/>
    <w:rsid w:val="17DFC7E3"/>
    <w:rsid w:val="1A5F56EF"/>
    <w:rsid w:val="1DE33F41"/>
    <w:rsid w:val="1F070103"/>
    <w:rsid w:val="22EC315F"/>
    <w:rsid w:val="259C15A5"/>
    <w:rsid w:val="27CD64A0"/>
    <w:rsid w:val="31C37EBA"/>
    <w:rsid w:val="37050677"/>
    <w:rsid w:val="38D330D8"/>
    <w:rsid w:val="3C2123AD"/>
    <w:rsid w:val="3FEA17AB"/>
    <w:rsid w:val="410B542B"/>
    <w:rsid w:val="427B35B9"/>
    <w:rsid w:val="435B43F6"/>
    <w:rsid w:val="45B00A41"/>
    <w:rsid w:val="4A816D65"/>
    <w:rsid w:val="4BDA60D4"/>
    <w:rsid w:val="4C934C01"/>
    <w:rsid w:val="4F9D10AB"/>
    <w:rsid w:val="4FD75668"/>
    <w:rsid w:val="504F35C5"/>
    <w:rsid w:val="51FD2B1C"/>
    <w:rsid w:val="53267F4A"/>
    <w:rsid w:val="5426635A"/>
    <w:rsid w:val="545D5AF4"/>
    <w:rsid w:val="54902503"/>
    <w:rsid w:val="55426F5C"/>
    <w:rsid w:val="56D71B8E"/>
    <w:rsid w:val="585D4798"/>
    <w:rsid w:val="5B3E327D"/>
    <w:rsid w:val="5C0056E3"/>
    <w:rsid w:val="5DA577AA"/>
    <w:rsid w:val="608E59B3"/>
    <w:rsid w:val="61D75138"/>
    <w:rsid w:val="6401649C"/>
    <w:rsid w:val="653F53AC"/>
    <w:rsid w:val="65907A54"/>
    <w:rsid w:val="666F1DE3"/>
    <w:rsid w:val="6A2D474B"/>
    <w:rsid w:val="6C2E1DF8"/>
    <w:rsid w:val="6CFD7AE5"/>
    <w:rsid w:val="6D877A12"/>
    <w:rsid w:val="7EEB2912"/>
    <w:rsid w:val="7EEC216D"/>
    <w:rsid w:val="E469114B"/>
    <w:rsid w:val="FDBDC657"/>
    <w:rsid w:val="FF38D3B7"/>
    <w:rsid w:val="FFF38B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 m:val="1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firstLine="560" w:firstLineChars="200"/>
      <w:jc w:val="both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tabs>
        <w:tab w:val="left" w:pos="0"/>
      </w:tabs>
      <w:spacing w:before="480" w:after="0"/>
      <w:ind w:firstLine="0" w:firstLineChars="0"/>
      <w:jc w:val="center"/>
      <w:outlineLvl w:val="0"/>
    </w:pPr>
    <w:rPr>
      <w:rFonts w:cstheme="majorBidi"/>
      <w:b/>
      <w:bCs/>
      <w:sz w:val="32"/>
      <w:szCs w:val="32"/>
    </w:rPr>
  </w:style>
  <w:style w:type="paragraph" w:styleId="4">
    <w:name w:val="heading 2"/>
    <w:next w:val="3"/>
    <w:unhideWhenUsed/>
    <w:qFormat/>
    <w:uiPriority w:val="9"/>
    <w:pPr>
      <w:keepNext/>
      <w:keepLines/>
      <w:tabs>
        <w:tab w:val="left" w:pos="0"/>
      </w:tabs>
      <w:outlineLvl w:val="1"/>
    </w:pPr>
    <w:rPr>
      <w:rFonts w:ascii="Times New Roman" w:hAnsi="Times New Roman" w:eastAsia="宋体" w:cstheme="majorBidi"/>
      <w:b/>
      <w:bCs/>
      <w:sz w:val="28"/>
      <w:szCs w:val="28"/>
      <w:lang w:val="en-US" w:eastAsia="zh-CN" w:bidi="ar-SA"/>
    </w:rPr>
  </w:style>
  <w:style w:type="paragraph" w:styleId="5">
    <w:name w:val="heading 3"/>
    <w:basedOn w:val="1"/>
    <w:next w:val="3"/>
    <w:unhideWhenUsed/>
    <w:qFormat/>
    <w:uiPriority w:val="9"/>
    <w:pPr>
      <w:keepNext/>
      <w:keepLines/>
      <w:tabs>
        <w:tab w:val="left" w:pos="0"/>
      </w:tabs>
      <w:spacing w:before="200" w:after="0"/>
      <w:ind w:firstLine="560" w:firstLineChars="200"/>
      <w:outlineLvl w:val="2"/>
    </w:pPr>
    <w:rPr>
      <w:rFonts w:cstheme="majorBidi"/>
      <w:b/>
      <w:bCs/>
    </w:rPr>
  </w:style>
  <w:style w:type="paragraph" w:styleId="6">
    <w:name w:val="heading 4"/>
    <w:basedOn w:val="1"/>
    <w:next w:val="3"/>
    <w:unhideWhenUsed/>
    <w:qFormat/>
    <w:uiPriority w:val="9"/>
    <w:pPr>
      <w:keepNext/>
      <w:keepLines/>
      <w:tabs>
        <w:tab w:val="left" w:pos="0"/>
      </w:tabs>
      <w:spacing w:before="200" w:after="0"/>
      <w:ind w:firstLine="402" w:firstLineChars="200"/>
      <w:outlineLvl w:val="3"/>
    </w:pPr>
    <w:rPr>
      <w:rFonts w:cstheme="majorBidi"/>
      <w:bCs/>
      <w:i/>
    </w:rPr>
  </w:style>
  <w:style w:type="paragraph" w:styleId="7">
    <w:name w:val="heading 5"/>
    <w:basedOn w:val="1"/>
    <w:next w:val="3"/>
    <w:unhideWhenUsed/>
    <w:qFormat/>
    <w:uiPriority w:val="9"/>
    <w:pPr>
      <w:keepNext/>
      <w:keepLines/>
      <w:numPr>
        <w:ilvl w:val="4"/>
        <w:numId w:val="1"/>
      </w:numPr>
      <w:spacing w:before="200" w:after="0"/>
      <w:outlineLvl w:val="4"/>
    </w:pPr>
    <w:rPr>
      <w:rFonts w:cstheme="majorBidi"/>
      <w:iCs/>
    </w:rPr>
  </w:style>
  <w:style w:type="paragraph" w:styleId="8">
    <w:name w:val="heading 6"/>
    <w:basedOn w:val="1"/>
    <w:next w:val="3"/>
    <w:unhideWhenUsed/>
    <w:qFormat/>
    <w:uiPriority w:val="9"/>
    <w:pPr>
      <w:keepNext/>
      <w:keepLines/>
      <w:numPr>
        <w:ilvl w:val="5"/>
        <w:numId w:val="1"/>
      </w:numPr>
      <w:spacing w:before="200" w:after="0"/>
      <w:outlineLvl w:val="5"/>
    </w:pPr>
    <w:rPr>
      <w:rFonts w:cstheme="majorBidi"/>
    </w:rPr>
  </w:style>
  <w:style w:type="paragraph" w:styleId="9">
    <w:name w:val="heading 7"/>
    <w:basedOn w:val="1"/>
    <w:next w:val="3"/>
    <w:unhideWhenUsed/>
    <w:qFormat/>
    <w:uiPriority w:val="9"/>
    <w:pPr>
      <w:keepNext/>
      <w:keepLines/>
      <w:numPr>
        <w:ilvl w:val="6"/>
        <w:numId w:val="1"/>
      </w:numPr>
      <w:spacing w:before="200" w:after="0"/>
      <w:outlineLvl w:val="6"/>
    </w:pPr>
    <w:rPr>
      <w:rFonts w:cstheme="majorBidi"/>
    </w:rPr>
  </w:style>
  <w:style w:type="paragraph" w:styleId="10">
    <w:name w:val="heading 8"/>
    <w:basedOn w:val="1"/>
    <w:next w:val="3"/>
    <w:unhideWhenUsed/>
    <w:qFormat/>
    <w:uiPriority w:val="9"/>
    <w:pPr>
      <w:keepNext/>
      <w:keepLines/>
      <w:numPr>
        <w:ilvl w:val="7"/>
        <w:numId w:val="1"/>
      </w:numPr>
      <w:spacing w:before="200" w:after="0"/>
      <w:outlineLvl w:val="7"/>
    </w:pPr>
    <w:rPr>
      <w:rFonts w:cstheme="majorBidi"/>
    </w:rPr>
  </w:style>
  <w:style w:type="paragraph" w:styleId="11">
    <w:name w:val="heading 9"/>
    <w:basedOn w:val="1"/>
    <w:next w:val="3"/>
    <w:unhideWhenUsed/>
    <w:qFormat/>
    <w:uiPriority w:val="9"/>
    <w:pPr>
      <w:keepNext/>
      <w:keepLines/>
      <w:numPr>
        <w:ilvl w:val="8"/>
        <w:numId w:val="1"/>
      </w:numPr>
      <w:spacing w:before="200" w:after="0"/>
      <w:outlineLvl w:val="8"/>
    </w:pPr>
    <w:rPr>
      <w:rFonts w:cstheme="majorBidi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3"/>
    <w:qFormat/>
    <w:uiPriority w:val="0"/>
    <w:pPr>
      <w:spacing w:before="180" w:after="180"/>
    </w:pPr>
  </w:style>
  <w:style w:type="paragraph" w:styleId="12">
    <w:name w:val="caption"/>
    <w:basedOn w:val="1"/>
    <w:qFormat/>
    <w:uiPriority w:val="0"/>
    <w:pPr>
      <w:spacing w:before="0" w:after="120"/>
    </w:pPr>
    <w:rPr>
      <w:i/>
    </w:rPr>
  </w:style>
  <w:style w:type="paragraph" w:styleId="13">
    <w:name w:val="Block Text"/>
    <w:basedOn w:val="3"/>
    <w:next w:val="3"/>
    <w:unhideWhenUsed/>
    <w:qFormat/>
    <w:uiPriority w:val="9"/>
    <w:pPr>
      <w:spacing w:before="100" w:after="100"/>
      <w:ind w:left="480" w:right="480" w:firstLine="0"/>
    </w:pPr>
  </w:style>
  <w:style w:type="paragraph" w:styleId="14">
    <w:name w:val="Date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styleId="15">
    <w:name w:val="Subtitle"/>
    <w:basedOn w:val="16"/>
    <w:next w:val="3"/>
    <w:qFormat/>
    <w:uiPriority w:val="0"/>
    <w:pPr>
      <w:spacing w:before="240"/>
    </w:pPr>
    <w:rPr>
      <w:sz w:val="30"/>
      <w:szCs w:val="30"/>
    </w:rPr>
  </w:style>
  <w:style w:type="paragraph" w:styleId="16">
    <w:name w:val="Title"/>
    <w:basedOn w:val="1"/>
    <w:next w:val="3"/>
    <w:qFormat/>
    <w:uiPriority w:val="0"/>
    <w:pPr>
      <w:keepNext/>
      <w:keepLines/>
      <w:spacing w:before="480" w:after="240"/>
      <w:jc w:val="center"/>
    </w:pPr>
    <w:rPr>
      <w:rFonts w:cstheme="majorBidi"/>
      <w:b/>
      <w:bCs/>
      <w:sz w:val="36"/>
      <w:szCs w:val="36"/>
    </w:rPr>
  </w:style>
  <w:style w:type="paragraph" w:styleId="17">
    <w:name w:val="footnote text"/>
    <w:basedOn w:val="1"/>
    <w:unhideWhenUsed/>
    <w:qFormat/>
    <w:uiPriority w:val="9"/>
  </w:style>
  <w:style w:type="paragraph" w:styleId="18">
    <w:name w:val="Normal (Web)"/>
    <w:basedOn w:val="1"/>
    <w:next w:val="1"/>
    <w:qFormat/>
    <w:uiPriority w:val="0"/>
    <w:pPr>
      <w:spacing w:before="0" w:after="0"/>
    </w:pPr>
    <w:rPr>
      <w:rFonts w:cs="Times New Roman"/>
      <w:lang w:eastAsia="zh-CN"/>
    </w:rPr>
  </w:style>
  <w:style w:type="character" w:styleId="21">
    <w:name w:val="Strong"/>
    <w:basedOn w:val="20"/>
    <w:uiPriority w:val="0"/>
    <w:rPr>
      <w:b/>
    </w:rPr>
  </w:style>
  <w:style w:type="character" w:styleId="22">
    <w:name w:val="Hyperlink"/>
    <w:basedOn w:val="23"/>
    <w:qFormat/>
    <w:uiPriority w:val="0"/>
    <w:rPr>
      <w:rFonts w:ascii="微软雅黑" w:hAnsi="微软雅黑" w:eastAsia="微软雅黑"/>
      <w:color w:val="0070C0"/>
      <w:u w:val="single"/>
    </w:rPr>
  </w:style>
  <w:style w:type="character" w:customStyle="1" w:styleId="23">
    <w:name w:val="正文文本 Char"/>
    <w:basedOn w:val="20"/>
    <w:link w:val="3"/>
    <w:qFormat/>
    <w:uiPriority w:val="0"/>
    <w:rPr>
      <w:rFonts w:ascii="微软雅黑" w:hAnsi="微软雅黑" w:eastAsia="微软雅黑"/>
    </w:rPr>
  </w:style>
  <w:style w:type="character" w:styleId="24">
    <w:name w:val="footnote reference"/>
    <w:basedOn w:val="23"/>
    <w:qFormat/>
    <w:uiPriority w:val="0"/>
    <w:rPr>
      <w:rFonts w:ascii="微软雅黑" w:hAnsi="微软雅黑" w:eastAsia="微软雅黑"/>
      <w:vertAlign w:val="superscript"/>
    </w:rPr>
  </w:style>
  <w:style w:type="paragraph" w:customStyle="1" w:styleId="25">
    <w:name w:val="First Paragraph"/>
    <w:basedOn w:val="3"/>
    <w:next w:val="3"/>
    <w:qFormat/>
    <w:uiPriority w:val="0"/>
    <w:pPr>
      <w:ind w:firstLine="720"/>
    </w:pPr>
  </w:style>
  <w:style w:type="paragraph" w:customStyle="1" w:styleId="26">
    <w:name w:val="Compact"/>
    <w:basedOn w:val="3"/>
    <w:qFormat/>
    <w:uiPriority w:val="0"/>
    <w:pPr>
      <w:spacing w:before="36" w:after="36"/>
    </w:pPr>
  </w:style>
  <w:style w:type="paragraph" w:customStyle="1" w:styleId="27">
    <w:name w:val="Author"/>
    <w:next w:val="3"/>
    <w:qFormat/>
    <w:uiPriority w:val="0"/>
    <w:pPr>
      <w:keepNext/>
      <w:keepLines/>
      <w:spacing w:after="200"/>
      <w:jc w:val="center"/>
    </w:pPr>
    <w:rPr>
      <w:rFonts w:ascii="微软雅黑" w:hAnsi="微软雅黑" w:eastAsia="微软雅黑" w:cstheme="minorBidi"/>
      <w:sz w:val="24"/>
      <w:szCs w:val="24"/>
      <w:lang w:val="en-US" w:eastAsia="en-US" w:bidi="ar-SA"/>
    </w:rPr>
  </w:style>
  <w:style w:type="paragraph" w:customStyle="1" w:styleId="28">
    <w:name w:val="Abstract Title"/>
    <w:basedOn w:val="1"/>
    <w:next w:val="29"/>
    <w:qFormat/>
    <w:uiPriority w:val="0"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29">
    <w:name w:val="Abstract"/>
    <w:basedOn w:val="1"/>
    <w:next w:val="3"/>
    <w:qFormat/>
    <w:uiPriority w:val="0"/>
    <w:pPr>
      <w:keepNext/>
      <w:keepLines/>
      <w:spacing w:after="300"/>
    </w:pPr>
    <w:rPr>
      <w:sz w:val="20"/>
      <w:szCs w:val="20"/>
    </w:rPr>
  </w:style>
  <w:style w:type="paragraph" w:customStyle="1" w:styleId="30">
    <w:name w:val="书目1"/>
    <w:basedOn w:val="1"/>
    <w:qFormat/>
    <w:uiPriority w:val="0"/>
  </w:style>
  <w:style w:type="paragraph" w:customStyle="1" w:styleId="31">
    <w:name w:val="Footnote Block Text"/>
    <w:unhideWhenUsed/>
    <w:qFormat/>
    <w:uiPriority w:val="9"/>
    <w:pPr>
      <w:spacing w:before="100" w:after="100"/>
      <w:ind w:left="480" w:right="480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table" w:customStyle="1" w:styleId="32">
    <w:name w:val="Table"/>
    <w:semiHidden/>
    <w:unhideWhenUsed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bottom w:val="single" w:color="auto" w:sz="0" w:space="0"/>
        </w:tcBorders>
        <w:vAlign w:val="bottom"/>
      </w:tcPr>
    </w:tblStylePr>
  </w:style>
  <w:style w:type="paragraph" w:customStyle="1" w:styleId="33">
    <w:name w:val="Definition Term"/>
    <w:basedOn w:val="1"/>
    <w:next w:val="34"/>
    <w:qFormat/>
    <w:uiPriority w:val="0"/>
    <w:pPr>
      <w:keepNext/>
      <w:keepLines/>
      <w:spacing w:after="0"/>
    </w:pPr>
    <w:rPr>
      <w:b/>
    </w:rPr>
  </w:style>
  <w:style w:type="paragraph" w:customStyle="1" w:styleId="34">
    <w:name w:val="Definition"/>
    <w:basedOn w:val="1"/>
    <w:qFormat/>
    <w:uiPriority w:val="0"/>
  </w:style>
  <w:style w:type="paragraph" w:customStyle="1" w:styleId="35">
    <w:name w:val="Table Caption"/>
    <w:basedOn w:val="12"/>
    <w:qFormat/>
    <w:uiPriority w:val="0"/>
    <w:pPr>
      <w:keepNext/>
    </w:pPr>
  </w:style>
  <w:style w:type="paragraph" w:customStyle="1" w:styleId="36">
    <w:name w:val="Image Caption"/>
    <w:basedOn w:val="12"/>
    <w:qFormat/>
    <w:uiPriority w:val="0"/>
  </w:style>
  <w:style w:type="paragraph" w:customStyle="1" w:styleId="37">
    <w:name w:val="Figure"/>
    <w:basedOn w:val="1"/>
    <w:qFormat/>
    <w:uiPriority w:val="0"/>
  </w:style>
  <w:style w:type="paragraph" w:customStyle="1" w:styleId="38">
    <w:name w:val="Captioned Figure"/>
    <w:basedOn w:val="37"/>
    <w:qFormat/>
    <w:uiPriority w:val="0"/>
    <w:pPr>
      <w:keepNext/>
    </w:pPr>
  </w:style>
  <w:style w:type="character" w:customStyle="1" w:styleId="39">
    <w:name w:val="Verbatim Char"/>
    <w:basedOn w:val="23"/>
    <w:qFormat/>
    <w:uiPriority w:val="0"/>
    <w:rPr>
      <w:rFonts w:ascii="Consolas" w:hAnsi="Consolas" w:eastAsia="微软雅黑"/>
      <w:sz w:val="22"/>
    </w:rPr>
  </w:style>
  <w:style w:type="character" w:customStyle="1" w:styleId="40">
    <w:name w:val="Section Number"/>
    <w:basedOn w:val="23"/>
    <w:qFormat/>
    <w:uiPriority w:val="0"/>
    <w:rPr>
      <w:rFonts w:ascii="微软雅黑" w:hAnsi="微软雅黑" w:eastAsia="微软雅黑"/>
    </w:rPr>
  </w:style>
  <w:style w:type="paragraph" w:customStyle="1" w:styleId="41">
    <w:name w:val="TOC 标题1"/>
    <w:basedOn w:val="2"/>
    <w:next w:val="3"/>
    <w:unhideWhenUsed/>
    <w:qFormat/>
    <w:uiPriority w:val="39"/>
    <w:pPr>
      <w:spacing w:before="240" w:line="259" w:lineRule="auto"/>
      <w:outlineLvl w:val="9"/>
    </w:pPr>
    <w:rPr>
      <w:rFonts w:asciiTheme="majorHAnsi" w:hAnsiTheme="majorHAnsi" w:eastAsiaTheme="majorEastAsia"/>
      <w:b w:val="0"/>
      <w:bCs w:val="0"/>
      <w:color w:val="376092" w:themeColor="accent1" w:themeShade="BF"/>
    </w:rPr>
  </w:style>
  <w:style w:type="paragraph" w:customStyle="1" w:styleId="42">
    <w:name w:val="Source Code"/>
    <w:qFormat/>
    <w:uiPriority w:val="0"/>
    <w:pPr>
      <w:wordWrap w:val="0"/>
    </w:pPr>
    <w:rPr>
      <w:rFonts w:asciiTheme="minorHAnsi" w:hAnsiTheme="minorHAnsi" w:eastAsiaTheme="minorHAnsi" w:cstheme="minorBidi"/>
      <w:lang w:val="en-US" w:eastAsia="zh-CN" w:bidi="ar-SA"/>
    </w:rPr>
  </w:style>
  <w:style w:type="character" w:customStyle="1" w:styleId="43">
    <w:name w:val="KeywordTok"/>
    <w:qFormat/>
    <w:uiPriority w:val="0"/>
    <w:rPr>
      <w:b/>
      <w:color w:val="007020"/>
    </w:rPr>
  </w:style>
  <w:style w:type="character" w:customStyle="1" w:styleId="44">
    <w:name w:val="DataTypeTok"/>
    <w:qFormat/>
    <w:uiPriority w:val="0"/>
    <w:rPr>
      <w:color w:val="902000"/>
    </w:rPr>
  </w:style>
  <w:style w:type="character" w:customStyle="1" w:styleId="45">
    <w:name w:val="DecValTok"/>
    <w:qFormat/>
    <w:uiPriority w:val="0"/>
    <w:rPr>
      <w:color w:val="40A070"/>
    </w:rPr>
  </w:style>
  <w:style w:type="character" w:customStyle="1" w:styleId="46">
    <w:name w:val="BaseNTok"/>
    <w:qFormat/>
    <w:uiPriority w:val="0"/>
    <w:rPr>
      <w:color w:val="40A070"/>
    </w:rPr>
  </w:style>
  <w:style w:type="character" w:customStyle="1" w:styleId="47">
    <w:name w:val="FloatTok"/>
    <w:qFormat/>
    <w:uiPriority w:val="0"/>
    <w:rPr>
      <w:color w:val="40A070"/>
    </w:rPr>
  </w:style>
  <w:style w:type="character" w:customStyle="1" w:styleId="48">
    <w:name w:val="ConstantTok"/>
    <w:qFormat/>
    <w:uiPriority w:val="0"/>
    <w:rPr>
      <w:color w:val="880000"/>
    </w:rPr>
  </w:style>
  <w:style w:type="character" w:customStyle="1" w:styleId="49">
    <w:name w:val="CharTok"/>
    <w:qFormat/>
    <w:uiPriority w:val="0"/>
    <w:rPr>
      <w:color w:val="4070A0"/>
    </w:rPr>
  </w:style>
  <w:style w:type="character" w:customStyle="1" w:styleId="50">
    <w:name w:val="SpecialCharTok"/>
    <w:qFormat/>
    <w:uiPriority w:val="0"/>
    <w:rPr>
      <w:color w:val="4070A0"/>
    </w:rPr>
  </w:style>
  <w:style w:type="character" w:customStyle="1" w:styleId="51">
    <w:name w:val="StringTok"/>
    <w:qFormat/>
    <w:uiPriority w:val="0"/>
    <w:rPr>
      <w:color w:val="4070A0"/>
    </w:rPr>
  </w:style>
  <w:style w:type="character" w:customStyle="1" w:styleId="52">
    <w:name w:val="VerbatimStringTok"/>
    <w:qFormat/>
    <w:uiPriority w:val="0"/>
    <w:rPr>
      <w:color w:val="4070A0"/>
    </w:rPr>
  </w:style>
  <w:style w:type="character" w:customStyle="1" w:styleId="53">
    <w:name w:val="SpecialStringTok"/>
    <w:qFormat/>
    <w:uiPriority w:val="0"/>
    <w:rPr>
      <w:color w:val="BB6688"/>
    </w:rPr>
  </w:style>
  <w:style w:type="character" w:customStyle="1" w:styleId="54">
    <w:name w:val="ImportTok"/>
    <w:qFormat/>
    <w:uiPriority w:val="0"/>
    <w:rPr>
      <w:b/>
      <w:color w:val="008000"/>
    </w:rPr>
  </w:style>
  <w:style w:type="character" w:customStyle="1" w:styleId="55">
    <w:name w:val="CommentTok"/>
    <w:qFormat/>
    <w:uiPriority w:val="0"/>
    <w:rPr>
      <w:i/>
      <w:color w:val="60A0B0"/>
    </w:rPr>
  </w:style>
  <w:style w:type="character" w:customStyle="1" w:styleId="56">
    <w:name w:val="DocumentationTok"/>
    <w:qFormat/>
    <w:uiPriority w:val="0"/>
    <w:rPr>
      <w:i/>
      <w:color w:val="BA2121"/>
    </w:rPr>
  </w:style>
  <w:style w:type="character" w:customStyle="1" w:styleId="57">
    <w:name w:val="AnnotationTok"/>
    <w:qFormat/>
    <w:uiPriority w:val="0"/>
    <w:rPr>
      <w:b/>
      <w:i/>
      <w:color w:val="60A0B0"/>
    </w:rPr>
  </w:style>
  <w:style w:type="character" w:customStyle="1" w:styleId="58">
    <w:name w:val="CommentVarTok"/>
    <w:qFormat/>
    <w:uiPriority w:val="0"/>
    <w:rPr>
      <w:b/>
      <w:i/>
      <w:color w:val="60A0B0"/>
    </w:rPr>
  </w:style>
  <w:style w:type="character" w:customStyle="1" w:styleId="59">
    <w:name w:val="OtherTok"/>
    <w:qFormat/>
    <w:uiPriority w:val="0"/>
    <w:rPr>
      <w:color w:val="007020"/>
    </w:rPr>
  </w:style>
  <w:style w:type="character" w:customStyle="1" w:styleId="60">
    <w:name w:val="FunctionTok"/>
    <w:qFormat/>
    <w:uiPriority w:val="0"/>
    <w:rPr>
      <w:color w:val="06287E"/>
    </w:rPr>
  </w:style>
  <w:style w:type="character" w:customStyle="1" w:styleId="61">
    <w:name w:val="VariableTok"/>
    <w:qFormat/>
    <w:uiPriority w:val="0"/>
    <w:rPr>
      <w:color w:val="19177C"/>
    </w:rPr>
  </w:style>
  <w:style w:type="character" w:customStyle="1" w:styleId="62">
    <w:name w:val="ControlFlowTok"/>
    <w:qFormat/>
    <w:uiPriority w:val="0"/>
    <w:rPr>
      <w:b/>
      <w:color w:val="007020"/>
    </w:rPr>
  </w:style>
  <w:style w:type="character" w:customStyle="1" w:styleId="63">
    <w:name w:val="OperatorTok"/>
    <w:qFormat/>
    <w:uiPriority w:val="0"/>
    <w:rPr>
      <w:color w:val="666666"/>
    </w:rPr>
  </w:style>
  <w:style w:type="character" w:customStyle="1" w:styleId="64">
    <w:name w:val="BuiltInTok"/>
    <w:qFormat/>
    <w:uiPriority w:val="0"/>
    <w:rPr>
      <w:color w:val="008000"/>
    </w:rPr>
  </w:style>
  <w:style w:type="character" w:customStyle="1" w:styleId="65">
    <w:name w:val="ExtensionTok"/>
    <w:qFormat/>
    <w:uiPriority w:val="0"/>
  </w:style>
  <w:style w:type="character" w:customStyle="1" w:styleId="66">
    <w:name w:val="PreprocessorTok"/>
    <w:qFormat/>
    <w:uiPriority w:val="0"/>
    <w:rPr>
      <w:color w:val="BC7A00"/>
    </w:rPr>
  </w:style>
  <w:style w:type="character" w:customStyle="1" w:styleId="67">
    <w:name w:val="AttributeTok"/>
    <w:qFormat/>
    <w:uiPriority w:val="0"/>
    <w:rPr>
      <w:color w:val="7D9029"/>
    </w:rPr>
  </w:style>
  <w:style w:type="character" w:customStyle="1" w:styleId="68">
    <w:name w:val="RegionMarkerTok"/>
    <w:qFormat/>
    <w:uiPriority w:val="0"/>
  </w:style>
  <w:style w:type="character" w:customStyle="1" w:styleId="69">
    <w:name w:val="InformationTok"/>
    <w:qFormat/>
    <w:uiPriority w:val="0"/>
    <w:rPr>
      <w:b/>
      <w:i/>
      <w:color w:val="60A0B0"/>
    </w:rPr>
  </w:style>
  <w:style w:type="character" w:customStyle="1" w:styleId="70">
    <w:name w:val="WarningTok"/>
    <w:qFormat/>
    <w:uiPriority w:val="0"/>
    <w:rPr>
      <w:b/>
      <w:i/>
      <w:color w:val="60A0B0"/>
    </w:rPr>
  </w:style>
  <w:style w:type="character" w:customStyle="1" w:styleId="71">
    <w:name w:val="AlertTok"/>
    <w:qFormat/>
    <w:uiPriority w:val="0"/>
    <w:rPr>
      <w:b/>
      <w:color w:val="FF0000"/>
    </w:rPr>
  </w:style>
  <w:style w:type="character" w:customStyle="1" w:styleId="72">
    <w:name w:val="ErrorTok"/>
    <w:qFormat/>
    <w:uiPriority w:val="0"/>
    <w:rPr>
      <w:b/>
      <w:color w:val="FF0000"/>
    </w:rPr>
  </w:style>
  <w:style w:type="character" w:customStyle="1" w:styleId="73">
    <w:name w:val="NormalTok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thtfpc</Company>
  <Pages>3</Pages>
  <Words>802</Words>
  <Characters>844</Characters>
  <Lines>5</Lines>
  <Paragraphs>1</Paragraphs>
  <TotalTime>16</TotalTime>
  <ScaleCrop>false</ScaleCrop>
  <LinksUpToDate>false</LinksUpToDate>
  <CharactersWithSpaces>864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2025-12-18T03:30:00Z</dcterms:created>
  <dc:creator>bowen</dc:creator>
  <cp:lastModifiedBy>李堃</cp:lastModifiedBy>
  <dcterms:modified xsi:type="dcterms:W3CDTF">2025-12-29T01:41:22Z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7A871ADD17EF49C282576D432721FE2C_13</vt:lpwstr>
  </property>
  <property fmtid="{D5CDD505-2E9C-101B-9397-08002B2CF9AE}" pid="4" name="KSOTemplateDocerSaveRecord">
    <vt:lpwstr>eyJoZGlkIjoiYjg3NmE0MGYxMmJkZjRhZWNmNzE4NTU4MDhmNzg2ZjMiLCJ1c2VySWQiOiIxNjg2MTIxOTk4In0=</vt:lpwstr>
  </property>
</Properties>
</file>